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DD" w:rsidRPr="00186D0C" w:rsidRDefault="00E959DD" w:rsidP="00E95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D0C">
        <w:rPr>
          <w:rFonts w:ascii="Times New Roman" w:hAnsi="Times New Roman" w:cs="Times New Roman"/>
          <w:sz w:val="28"/>
          <w:szCs w:val="28"/>
        </w:rPr>
        <w:t xml:space="preserve">Перечень закупаемых лекарственных средств и изделий медицинского </w:t>
      </w:r>
      <w:r w:rsidR="00A218F8">
        <w:rPr>
          <w:rFonts w:ascii="Times New Roman" w:hAnsi="Times New Roman" w:cs="Times New Roman"/>
          <w:sz w:val="28"/>
          <w:szCs w:val="28"/>
        </w:rPr>
        <w:t>н</w:t>
      </w:r>
      <w:r w:rsidRPr="00186D0C">
        <w:rPr>
          <w:rFonts w:ascii="Times New Roman" w:hAnsi="Times New Roman" w:cs="Times New Roman"/>
          <w:sz w:val="28"/>
          <w:szCs w:val="28"/>
        </w:rPr>
        <w:t>азначения</w:t>
      </w:r>
    </w:p>
    <w:tbl>
      <w:tblPr>
        <w:tblStyle w:val="a3"/>
        <w:tblW w:w="12713" w:type="dxa"/>
        <w:tblInd w:w="-1026" w:type="dxa"/>
        <w:tblLayout w:type="fixed"/>
        <w:tblLook w:val="04A0"/>
      </w:tblPr>
      <w:tblGrid>
        <w:gridCol w:w="708"/>
        <w:gridCol w:w="3438"/>
        <w:gridCol w:w="3084"/>
        <w:gridCol w:w="1134"/>
        <w:gridCol w:w="1134"/>
        <w:gridCol w:w="1842"/>
        <w:gridCol w:w="1373"/>
      </w:tblGrid>
      <w:tr w:rsidR="00E959DD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38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84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134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134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842" w:type="dxa"/>
          </w:tcPr>
          <w:p w:rsidR="00E959DD" w:rsidRPr="00186D0C" w:rsidRDefault="00E959DD" w:rsidP="009E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343CC7" w:rsidRPr="00186D0C" w:rsidTr="003454D0">
        <w:tc>
          <w:tcPr>
            <w:tcW w:w="708" w:type="dxa"/>
          </w:tcPr>
          <w:p w:rsidR="00343CC7" w:rsidRPr="00186D0C" w:rsidRDefault="00343CC7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343CC7" w:rsidRPr="007D567B" w:rsidRDefault="00343CC7" w:rsidP="007D567B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2857500" cy="2857500"/>
                  <wp:effectExtent l="19050" t="0" r="0" b="0"/>
                  <wp:docPr id="2" name="Рисунок 1" descr="Емкость-контейнер для сбора острого инструментария, объем 6л - ТОО «Компания Архимед-М» в Аста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мкость-контейнер для сбора острого инструментария, объем 6л - ТОО «Компания Архимед-М» в Аста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CC7" w:rsidRPr="00AD2470" w:rsidRDefault="00343CC7" w:rsidP="00AA6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343CC7" w:rsidRPr="00343CC7" w:rsidRDefault="00343CC7" w:rsidP="007D567B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7D567B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Емкость-</w:t>
            </w:r>
          </w:p>
          <w:p w:rsidR="00343CC7" w:rsidRPr="00343CC7" w:rsidRDefault="00343CC7" w:rsidP="007D567B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343CC7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К</w:t>
            </w:r>
            <w:r w:rsidRPr="007D567B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онтейнер</w:t>
            </w:r>
          </w:p>
          <w:p w:rsidR="00343CC7" w:rsidRPr="00343CC7" w:rsidRDefault="00343CC7" w:rsidP="007D567B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7D567B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для сбора</w:t>
            </w:r>
          </w:p>
          <w:p w:rsidR="00343CC7" w:rsidRDefault="00343CC7" w:rsidP="007D567B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7D567B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острого</w:t>
            </w:r>
          </w:p>
          <w:p w:rsidR="00343CC7" w:rsidRDefault="00343CC7" w:rsidP="007D567B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7D567B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инструментария, </w:t>
            </w:r>
          </w:p>
          <w:p w:rsidR="00343CC7" w:rsidRDefault="00343CC7" w:rsidP="007D567B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7D567B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объем</w:t>
            </w:r>
          </w:p>
          <w:p w:rsidR="00343CC7" w:rsidRPr="007D567B" w:rsidRDefault="00343CC7" w:rsidP="007D567B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7D567B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6</w:t>
            </w:r>
            <w:proofErr w:type="gramStart"/>
            <w:r w:rsidRPr="007D567B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л</w:t>
            </w:r>
            <w:r w:rsidRPr="00343CC7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(</w:t>
            </w:r>
            <w:proofErr w:type="gramEnd"/>
            <w:r w:rsidRPr="00343CC7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пластиковый)</w:t>
            </w:r>
          </w:p>
          <w:p w:rsidR="00343CC7" w:rsidRPr="00186D0C" w:rsidRDefault="00343CC7" w:rsidP="00E95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3CC7" w:rsidRDefault="00345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3C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A6FF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Default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CC7" w:rsidRPr="00186D0C" w:rsidRDefault="00343CC7" w:rsidP="00343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3CC7" w:rsidRDefault="003454D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AA6FF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FB0228" w:rsidRPr="00186D0C" w:rsidRDefault="00FB0228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842" w:type="dxa"/>
          </w:tcPr>
          <w:p w:rsidR="00FB0228" w:rsidRPr="00186D0C" w:rsidRDefault="00FB0228" w:rsidP="00FB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  <w:p w:rsidR="00343CC7" w:rsidRPr="00186D0C" w:rsidRDefault="00343CC7" w:rsidP="007D5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343CC7" w:rsidRPr="00186D0C" w:rsidRDefault="00343CC7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959DD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343CC7" w:rsidRPr="00343CC7" w:rsidRDefault="00343CC7" w:rsidP="00343CC7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  <w:p w:rsidR="00E959DD" w:rsidRPr="00AD2470" w:rsidRDefault="00FD1FE5" w:rsidP="00AA6FFE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Салфетки перфорированные  20*23,5№200</w:t>
            </w:r>
          </w:p>
        </w:tc>
        <w:tc>
          <w:tcPr>
            <w:tcW w:w="3084" w:type="dxa"/>
          </w:tcPr>
          <w:p w:rsidR="00E959DD" w:rsidRPr="00186D0C" w:rsidRDefault="00FD1FE5" w:rsidP="009440B2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Одноразовые</w:t>
            </w:r>
            <w:r w:rsidR="00944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0B2">
              <w:rPr>
                <w:rFonts w:ascii="Times New Roman" w:hAnsi="Times New Roman" w:cs="Times New Roman"/>
                <w:b/>
                <w:sz w:val="28"/>
                <w:szCs w:val="28"/>
              </w:rPr>
              <w:t>20*23,5№200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спанлэйс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пл.60</w:t>
            </w:r>
          </w:p>
        </w:tc>
        <w:tc>
          <w:tcPr>
            <w:tcW w:w="1134" w:type="dxa"/>
          </w:tcPr>
          <w:p w:rsidR="00E959DD" w:rsidRPr="00186D0C" w:rsidRDefault="009440B2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44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440B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E959DD" w:rsidRPr="00186D0C" w:rsidRDefault="009440B2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343CC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5440BE">
              <w:rPr>
                <w:rFonts w:ascii="Times New Roman" w:hAnsi="Times New Roman" w:cs="Times New Roman"/>
                <w:sz w:val="28"/>
                <w:szCs w:val="28"/>
              </w:rPr>
              <w:t xml:space="preserve"> тенге</w:t>
            </w:r>
          </w:p>
        </w:tc>
        <w:tc>
          <w:tcPr>
            <w:tcW w:w="1842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959DD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AA6FFE" w:rsidRPr="00AA6FFE" w:rsidRDefault="00AA6FFE" w:rsidP="00AA6FF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</w:pPr>
            <w:r w:rsidRPr="00AA6FFE"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>БАХИЛЫ</w:t>
            </w:r>
            <w:r>
              <w:rPr>
                <w:rFonts w:ascii="Arial" w:eastAsia="Times New Roman" w:hAnsi="Arial" w:cs="Arial"/>
                <w:b/>
                <w:bCs/>
                <w:color w:val="212121"/>
                <w:sz w:val="24"/>
                <w:szCs w:val="24"/>
              </w:rPr>
              <w:t xml:space="preserve"> для посетителей</w:t>
            </w:r>
          </w:p>
          <w:p w:rsidR="00E959DD" w:rsidRPr="00E959DD" w:rsidRDefault="00E959DD" w:rsidP="00AA6FFE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AA6FFE" w:rsidRPr="00AA6FFE" w:rsidRDefault="00AA6FFE" w:rsidP="00AA6FFE">
            <w:pPr>
              <w:shd w:val="clear" w:color="auto" w:fill="FFFFFF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AA6FFE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СОСТАВ: ПНД 100%, одинарная или двойная резинка, </w:t>
            </w:r>
            <w:proofErr w:type="spellStart"/>
            <w:r w:rsidRPr="00AA6FFE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спанбонд</w:t>
            </w:r>
            <w:proofErr w:type="spellEnd"/>
            <w:r w:rsidRPr="00AA6FFE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, цвет синий. Толщина бахил от 18 до 60 микрон. </w:t>
            </w:r>
            <w:r w:rsidRPr="00AA6FFE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br/>
              <w:t xml:space="preserve">Размер 15 </w:t>
            </w:r>
            <w:proofErr w:type="spellStart"/>
            <w:r w:rsidRPr="00AA6FFE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>х</w:t>
            </w:r>
            <w:proofErr w:type="spellEnd"/>
            <w:r w:rsidRPr="00AA6FFE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 40 см.</w:t>
            </w:r>
          </w:p>
          <w:p w:rsidR="00E959DD" w:rsidRDefault="00E959DD" w:rsidP="009E1246">
            <w:pPr>
              <w:rPr>
                <w:sz w:val="28"/>
                <w:szCs w:val="28"/>
              </w:rPr>
            </w:pPr>
          </w:p>
          <w:p w:rsidR="00E959DD" w:rsidRDefault="00E959DD" w:rsidP="009E124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959DD" w:rsidRPr="00186D0C" w:rsidRDefault="00AA6FFE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134" w:type="dxa"/>
          </w:tcPr>
          <w:p w:rsidR="00E959DD" w:rsidRPr="00186D0C" w:rsidRDefault="00AA6FFE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160000</w:t>
            </w:r>
            <w:r w:rsidR="005440BE">
              <w:rPr>
                <w:rFonts w:ascii="Times New Roman" w:hAnsi="Times New Roman" w:cs="Times New Roman"/>
                <w:sz w:val="28"/>
                <w:szCs w:val="28"/>
              </w:rPr>
              <w:t xml:space="preserve"> тенге</w:t>
            </w:r>
          </w:p>
        </w:tc>
        <w:tc>
          <w:tcPr>
            <w:tcW w:w="1842" w:type="dxa"/>
          </w:tcPr>
          <w:p w:rsidR="00E959DD" w:rsidRPr="00186D0C" w:rsidRDefault="00E959DD" w:rsidP="00E95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959DD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E959DD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E959DD" w:rsidRPr="00E959DD" w:rsidRDefault="009440B2" w:rsidP="009E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Презерватив №1</w:t>
            </w:r>
          </w:p>
        </w:tc>
        <w:tc>
          <w:tcPr>
            <w:tcW w:w="3084" w:type="dxa"/>
          </w:tcPr>
          <w:p w:rsidR="00E959DD" w:rsidRDefault="009440B2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натурального латекса с не ароматизированной смазкой </w:t>
            </w:r>
            <w:proofErr w:type="gramStart"/>
            <w:r>
              <w:rPr>
                <w:sz w:val="28"/>
                <w:szCs w:val="28"/>
              </w:rPr>
              <w:t>гладкий</w:t>
            </w:r>
            <w:proofErr w:type="gramEnd"/>
          </w:p>
        </w:tc>
        <w:tc>
          <w:tcPr>
            <w:tcW w:w="1134" w:type="dxa"/>
          </w:tcPr>
          <w:p w:rsidR="00E959DD" w:rsidRPr="00186D0C" w:rsidRDefault="009440B2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34" w:type="dxa"/>
          </w:tcPr>
          <w:p w:rsidR="00E959DD" w:rsidRPr="00186D0C" w:rsidRDefault="009440B2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330000</w:t>
            </w:r>
          </w:p>
        </w:tc>
        <w:tc>
          <w:tcPr>
            <w:tcW w:w="1842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8202A5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8202A5" w:rsidRDefault="008202A5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8" w:type="dxa"/>
          </w:tcPr>
          <w:p w:rsidR="008202A5" w:rsidRPr="00E959DD" w:rsidRDefault="00EF0A99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Фито-чай Желчегонный </w:t>
            </w:r>
          </w:p>
        </w:tc>
        <w:tc>
          <w:tcPr>
            <w:tcW w:w="3084" w:type="dxa"/>
          </w:tcPr>
          <w:p w:rsidR="008202A5" w:rsidRDefault="00EF0A99" w:rsidP="00E959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кукурузными столбиками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с рыльцами 1,5№20</w:t>
            </w:r>
          </w:p>
        </w:tc>
        <w:tc>
          <w:tcPr>
            <w:tcW w:w="1134" w:type="dxa"/>
          </w:tcPr>
          <w:p w:rsidR="008202A5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202A5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842" w:type="dxa"/>
          </w:tcPr>
          <w:p w:rsidR="008202A5" w:rsidRPr="00186D0C" w:rsidRDefault="008202A5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CC6DAD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CC6DAD" w:rsidRDefault="00BF459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8" w:type="dxa"/>
          </w:tcPr>
          <w:p w:rsidR="00CC6DAD" w:rsidRDefault="00EF0A99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Почечный</w:t>
            </w:r>
          </w:p>
        </w:tc>
        <w:tc>
          <w:tcPr>
            <w:tcW w:w="3084" w:type="dxa"/>
          </w:tcPr>
          <w:p w:rsidR="00CC6DAD" w:rsidRPr="00CC6DAD" w:rsidRDefault="00EF0A99" w:rsidP="00E959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</w:t>
            </w:r>
            <w:proofErr w:type="gramStart"/>
            <w:r>
              <w:rPr>
                <w:sz w:val="28"/>
                <w:szCs w:val="28"/>
              </w:rPr>
              <w:t>:з</w:t>
            </w:r>
            <w:proofErr w:type="gramEnd"/>
            <w:r>
              <w:rPr>
                <w:sz w:val="28"/>
                <w:szCs w:val="28"/>
              </w:rPr>
              <w:t>веробой</w:t>
            </w:r>
            <w:proofErr w:type="spellEnd"/>
            <w:r>
              <w:rPr>
                <w:sz w:val="28"/>
                <w:szCs w:val="28"/>
              </w:rPr>
              <w:t xml:space="preserve"> трава , толокнянки листья, календулы цветки, солодки корни1,5 №20</w:t>
            </w:r>
          </w:p>
        </w:tc>
        <w:tc>
          <w:tcPr>
            <w:tcW w:w="1134" w:type="dxa"/>
          </w:tcPr>
          <w:p w:rsidR="00CC6DAD" w:rsidRDefault="00EF0A99" w:rsidP="00EF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1134" w:type="dxa"/>
          </w:tcPr>
          <w:p w:rsidR="00CC6DAD" w:rsidRDefault="00EF0A99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842" w:type="dxa"/>
          </w:tcPr>
          <w:p w:rsidR="00CC6DAD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CC6DAD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CC6DAD" w:rsidRDefault="00BF459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8" w:type="dxa"/>
          </w:tcPr>
          <w:p w:rsidR="00FB0228" w:rsidRDefault="00EF0A99" w:rsidP="00EF0A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 Суставной</w:t>
            </w:r>
          </w:p>
        </w:tc>
        <w:tc>
          <w:tcPr>
            <w:tcW w:w="3084" w:type="dxa"/>
          </w:tcPr>
          <w:p w:rsidR="00CC6DAD" w:rsidRPr="00E74B2A" w:rsidRDefault="00EF0A99" w:rsidP="00E959D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трава и корни сабельника 1,5 №20</w:t>
            </w:r>
          </w:p>
        </w:tc>
        <w:tc>
          <w:tcPr>
            <w:tcW w:w="1134" w:type="dxa"/>
          </w:tcPr>
          <w:p w:rsidR="00CC6DAD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CC6DAD" w:rsidRDefault="00EF0A99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842" w:type="dxa"/>
          </w:tcPr>
          <w:p w:rsidR="00CC6DAD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F0A99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EF0A99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</w:tcPr>
          <w:p w:rsidR="00EF0A99" w:rsidRDefault="00EF0A99" w:rsidP="008202A5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EF0A99" w:rsidRPr="00E74B2A" w:rsidRDefault="00EF0A99" w:rsidP="00E959D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F0A99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F0A99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0A99" w:rsidRPr="00186D0C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B2A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E74B2A" w:rsidRDefault="00BF459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8" w:type="dxa"/>
          </w:tcPr>
          <w:p w:rsidR="00E74B2A" w:rsidRDefault="00EF0A99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грудной</w:t>
            </w:r>
          </w:p>
        </w:tc>
        <w:tc>
          <w:tcPr>
            <w:tcW w:w="3084" w:type="dxa"/>
          </w:tcPr>
          <w:p w:rsidR="00E74B2A" w:rsidRPr="00E74B2A" w:rsidRDefault="00EF0A99" w:rsidP="00EF0A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</w:t>
            </w:r>
            <w:proofErr w:type="gramStart"/>
            <w:r>
              <w:rPr>
                <w:sz w:val="28"/>
                <w:szCs w:val="28"/>
              </w:rPr>
              <w:t>:з</w:t>
            </w:r>
            <w:proofErr w:type="gramEnd"/>
            <w:r>
              <w:rPr>
                <w:sz w:val="28"/>
                <w:szCs w:val="28"/>
              </w:rPr>
              <w:t>веробой</w:t>
            </w:r>
            <w:proofErr w:type="spellEnd"/>
            <w:r>
              <w:rPr>
                <w:sz w:val="28"/>
                <w:szCs w:val="28"/>
              </w:rPr>
              <w:t xml:space="preserve"> трава , трава </w:t>
            </w:r>
            <w:proofErr w:type="spellStart"/>
            <w:r>
              <w:rPr>
                <w:sz w:val="28"/>
                <w:szCs w:val="28"/>
              </w:rPr>
              <w:t>чабрица</w:t>
            </w:r>
            <w:proofErr w:type="spellEnd"/>
            <w:r>
              <w:rPr>
                <w:sz w:val="28"/>
                <w:szCs w:val="28"/>
              </w:rPr>
              <w:t>, корневища с корнями девясила высокого 0,20, корни солодки, листья шалфея,5 №20</w:t>
            </w:r>
          </w:p>
        </w:tc>
        <w:tc>
          <w:tcPr>
            <w:tcW w:w="1134" w:type="dxa"/>
          </w:tcPr>
          <w:p w:rsidR="00E74B2A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74B2A" w:rsidRDefault="00EF0A99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842" w:type="dxa"/>
          </w:tcPr>
          <w:p w:rsidR="00E74B2A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74B2A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E74B2A" w:rsidRDefault="00BF459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8" w:type="dxa"/>
          </w:tcPr>
          <w:p w:rsidR="00E74B2A" w:rsidRDefault="004D75FD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Фито-чай баланс</w:t>
            </w:r>
          </w:p>
        </w:tc>
        <w:tc>
          <w:tcPr>
            <w:tcW w:w="3084" w:type="dxa"/>
          </w:tcPr>
          <w:p w:rsidR="00E74B2A" w:rsidRPr="00E74B2A" w:rsidRDefault="004D75FD" w:rsidP="00E959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обеги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черники,створки</w:t>
            </w:r>
            <w:proofErr w:type="spellEnd"/>
            <w:r>
              <w:rPr>
                <w:sz w:val="28"/>
                <w:szCs w:val="28"/>
              </w:rPr>
              <w:t xml:space="preserve"> плодов фасоли, плоды шиповника, листья крапивы,, листья подорожника, цветки  календулы, </w:t>
            </w:r>
            <w:r w:rsidR="003454D0">
              <w:rPr>
                <w:sz w:val="28"/>
                <w:szCs w:val="28"/>
              </w:rPr>
              <w:t>трава зверобоя, цветки ромашки</w:t>
            </w:r>
          </w:p>
        </w:tc>
        <w:tc>
          <w:tcPr>
            <w:tcW w:w="1134" w:type="dxa"/>
          </w:tcPr>
          <w:p w:rsidR="00E74B2A" w:rsidRDefault="003454D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E74B2A" w:rsidRDefault="003454D0" w:rsidP="00033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1842" w:type="dxa"/>
          </w:tcPr>
          <w:p w:rsidR="00E74B2A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3454D0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3454D0" w:rsidRDefault="003454D0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8" w:type="dxa"/>
          </w:tcPr>
          <w:p w:rsidR="003454D0" w:rsidRDefault="00B87D9F" w:rsidP="008202A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Пантогематоген</w:t>
            </w:r>
            <w:proofErr w:type="spellEnd"/>
            <w:r>
              <w:rPr>
                <w:b/>
                <w:sz w:val="28"/>
                <w:szCs w:val="28"/>
              </w:rPr>
              <w:t xml:space="preserve"> сухой</w:t>
            </w:r>
          </w:p>
          <w:p w:rsidR="00BE00BC" w:rsidRDefault="00BE00BC" w:rsidP="008202A5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3454D0" w:rsidRDefault="00B87D9F" w:rsidP="00E959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Состав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орошок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пантогематогена</w:t>
            </w:r>
            <w:proofErr w:type="spellEnd"/>
            <w:r>
              <w:rPr>
                <w:sz w:val="28"/>
                <w:szCs w:val="28"/>
              </w:rPr>
              <w:t xml:space="preserve">- мелкопористый порошок со специфическим  привкусом , без  постороннего привкуса, с запахом, свойственным  запаху альбумина, 4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 №9</w:t>
            </w:r>
            <w:r w:rsidR="00976E3B">
              <w:rPr>
                <w:sz w:val="28"/>
                <w:szCs w:val="28"/>
              </w:rPr>
              <w:t xml:space="preserve">, </w:t>
            </w:r>
            <w:proofErr w:type="spellStart"/>
            <w:r w:rsidR="00976E3B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134" w:type="dxa"/>
          </w:tcPr>
          <w:p w:rsidR="003454D0" w:rsidRDefault="00976E3B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454D0" w:rsidRDefault="00976E3B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842" w:type="dxa"/>
          </w:tcPr>
          <w:p w:rsidR="003454D0" w:rsidRPr="00186D0C" w:rsidRDefault="00976E3B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BE00BC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BE00B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8" w:type="dxa"/>
          </w:tcPr>
          <w:p w:rsidR="00BE00BC" w:rsidRPr="00BE00BC" w:rsidRDefault="00314359" w:rsidP="00BE00B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31435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Иглы акупунктурные 0.20 х 30. - «TA International»  в Алматы" style="width:24pt;height:24pt"/>
              </w:pict>
            </w:r>
          </w:p>
          <w:p w:rsidR="00BE00BC" w:rsidRPr="00BE00BC" w:rsidRDefault="00BE00BC" w:rsidP="00BE00BC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Иглы </w:t>
            </w:r>
            <w:proofErr w:type="spellStart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акупунктурные</w:t>
            </w:r>
            <w:proofErr w:type="spellEnd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</w:t>
            </w:r>
          </w:p>
          <w:p w:rsidR="00BE00BC" w:rsidRDefault="00BE00BC" w:rsidP="008202A5">
            <w:pPr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BE00BC" w:rsidRDefault="00BE00BC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0,35*0,75 мл №1000</w:t>
            </w:r>
          </w:p>
          <w:p w:rsidR="00BE00BC" w:rsidRDefault="00BE00BC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Изготовлены из хирургического нержавеющего материала, заточены в форме сосновой иглы, идеально </w:t>
            </w:r>
            <w:proofErr w:type="gramStart"/>
            <w:r>
              <w:rPr>
                <w:sz w:val="28"/>
                <w:szCs w:val="28"/>
              </w:rPr>
              <w:t>гладкая</w:t>
            </w:r>
            <w:proofErr w:type="gram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</w:t>
            </w:r>
          </w:p>
        </w:tc>
        <w:tc>
          <w:tcPr>
            <w:tcW w:w="1842" w:type="dxa"/>
          </w:tcPr>
          <w:p w:rsidR="00BE00BC" w:rsidRPr="00186D0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BE00BC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BE00B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8" w:type="dxa"/>
          </w:tcPr>
          <w:p w:rsidR="00BE00BC" w:rsidRPr="00BE00BC" w:rsidRDefault="00BE00BC" w:rsidP="00BE00BC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Иглы </w:t>
            </w:r>
            <w:proofErr w:type="spellStart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акупунктурные</w:t>
            </w:r>
            <w:proofErr w:type="spellEnd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</w:t>
            </w:r>
          </w:p>
          <w:p w:rsidR="00BE00BC" w:rsidRPr="00BE00BC" w:rsidRDefault="00BE00BC" w:rsidP="00BE00B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84" w:type="dxa"/>
          </w:tcPr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0,30*0,50мл №1000</w:t>
            </w:r>
          </w:p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Изготовлены из хирургического нержавеющего материала, заточены в форме сосновой иглы, идеально </w:t>
            </w:r>
            <w:proofErr w:type="gramStart"/>
            <w:r>
              <w:rPr>
                <w:sz w:val="28"/>
                <w:szCs w:val="28"/>
              </w:rPr>
              <w:t>гладкая</w:t>
            </w:r>
            <w:proofErr w:type="gram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2уп</w:t>
            </w:r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59000</w:t>
            </w:r>
          </w:p>
        </w:tc>
        <w:tc>
          <w:tcPr>
            <w:tcW w:w="1842" w:type="dxa"/>
          </w:tcPr>
          <w:p w:rsidR="00BE00BC" w:rsidRPr="00186D0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BE00BC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BE00B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38" w:type="dxa"/>
          </w:tcPr>
          <w:p w:rsidR="00BE00BC" w:rsidRPr="00BE00BC" w:rsidRDefault="00BE00BC" w:rsidP="00BE00BC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Иглы </w:t>
            </w:r>
            <w:proofErr w:type="spellStart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акупунктурные</w:t>
            </w:r>
            <w:proofErr w:type="spellEnd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</w:t>
            </w:r>
          </w:p>
          <w:p w:rsidR="00BE00BC" w:rsidRPr="00BE00BC" w:rsidRDefault="00BE00BC" w:rsidP="00BE00B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84" w:type="dxa"/>
          </w:tcPr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0,30*0,25мл №1000</w:t>
            </w:r>
          </w:p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Изготовлены из хирургического нержавеющего материала, заточены в форме сосновой иглы, идеально </w:t>
            </w:r>
            <w:proofErr w:type="gramStart"/>
            <w:r>
              <w:rPr>
                <w:sz w:val="28"/>
                <w:szCs w:val="28"/>
              </w:rPr>
              <w:t>гладкая</w:t>
            </w:r>
            <w:proofErr w:type="gram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3уп</w:t>
            </w:r>
          </w:p>
        </w:tc>
        <w:tc>
          <w:tcPr>
            <w:tcW w:w="1134" w:type="dxa"/>
          </w:tcPr>
          <w:p w:rsidR="00BE00B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</w:t>
            </w:r>
          </w:p>
        </w:tc>
        <w:tc>
          <w:tcPr>
            <w:tcW w:w="1842" w:type="dxa"/>
          </w:tcPr>
          <w:p w:rsidR="00BE00BC" w:rsidRPr="00186D0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BE00BC" w:rsidRPr="00186D0C" w:rsidTr="003454D0">
        <w:trPr>
          <w:gridAfter w:val="1"/>
          <w:wAfter w:w="1373" w:type="dxa"/>
        </w:trPr>
        <w:tc>
          <w:tcPr>
            <w:tcW w:w="708" w:type="dxa"/>
          </w:tcPr>
          <w:p w:rsidR="00BE00B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8" w:type="dxa"/>
          </w:tcPr>
          <w:p w:rsidR="00BE00BC" w:rsidRPr="00BE00BC" w:rsidRDefault="00BE00BC" w:rsidP="00BE00BC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Иглы </w:t>
            </w:r>
            <w:proofErr w:type="spellStart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>акупунктурные</w:t>
            </w:r>
            <w:proofErr w:type="spellEnd"/>
            <w:r w:rsidRPr="00BE00BC"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  <w:t xml:space="preserve"> </w:t>
            </w:r>
          </w:p>
          <w:p w:rsidR="00BE00BC" w:rsidRPr="00BE00BC" w:rsidRDefault="00BE00BC" w:rsidP="00BE00BC">
            <w:pPr>
              <w:shd w:val="clear" w:color="auto" w:fill="FFFFFF"/>
              <w:spacing w:after="225" w:line="264" w:lineRule="atLeast"/>
              <w:textAlignment w:val="top"/>
              <w:outlineLvl w:val="0"/>
              <w:rPr>
                <w:rFonts w:ascii="Arial" w:eastAsia="Times New Roman" w:hAnsi="Arial" w:cs="Arial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084" w:type="dxa"/>
          </w:tcPr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0,30*0,13мл №1000</w:t>
            </w:r>
          </w:p>
          <w:p w:rsidR="00BE00BC" w:rsidRDefault="00BE00BC" w:rsidP="00BE0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Изготовлены из хирургического нержавеющего материала, заточены в форме сосновой иглы, идеально </w:t>
            </w:r>
            <w:proofErr w:type="gramStart"/>
            <w:r>
              <w:rPr>
                <w:sz w:val="28"/>
                <w:szCs w:val="28"/>
              </w:rPr>
              <w:t>гладкая</w:t>
            </w:r>
            <w:proofErr w:type="gramEnd"/>
          </w:p>
        </w:tc>
        <w:tc>
          <w:tcPr>
            <w:tcW w:w="1134" w:type="dxa"/>
          </w:tcPr>
          <w:p w:rsidR="00BE00BC" w:rsidRDefault="00BE00BC" w:rsidP="00BE0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34" w:type="dxa"/>
          </w:tcPr>
          <w:p w:rsidR="00BE00B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85000</w:t>
            </w:r>
          </w:p>
        </w:tc>
        <w:tc>
          <w:tcPr>
            <w:tcW w:w="1842" w:type="dxa"/>
          </w:tcPr>
          <w:p w:rsidR="00BE00BC" w:rsidRPr="00186D0C" w:rsidRDefault="00BE00B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Б.И.Жанабаева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A20F03" w:rsidRDefault="00A20F03"/>
    <w:sectPr w:rsidR="00A20F03" w:rsidSect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DD"/>
    <w:rsid w:val="00033DC2"/>
    <w:rsid w:val="00314359"/>
    <w:rsid w:val="00343CC7"/>
    <w:rsid w:val="003454D0"/>
    <w:rsid w:val="003C57AD"/>
    <w:rsid w:val="0040616F"/>
    <w:rsid w:val="004D75FD"/>
    <w:rsid w:val="005440BE"/>
    <w:rsid w:val="005A3105"/>
    <w:rsid w:val="007D567B"/>
    <w:rsid w:val="008202A5"/>
    <w:rsid w:val="009070CF"/>
    <w:rsid w:val="009440B2"/>
    <w:rsid w:val="00976E3B"/>
    <w:rsid w:val="00A20F03"/>
    <w:rsid w:val="00A218F8"/>
    <w:rsid w:val="00AA6FFE"/>
    <w:rsid w:val="00B87D9F"/>
    <w:rsid w:val="00BE00BC"/>
    <w:rsid w:val="00BF459C"/>
    <w:rsid w:val="00CB0EEC"/>
    <w:rsid w:val="00CC6DAD"/>
    <w:rsid w:val="00DE04D5"/>
    <w:rsid w:val="00E74B2A"/>
    <w:rsid w:val="00E82263"/>
    <w:rsid w:val="00E959DD"/>
    <w:rsid w:val="00EF0A99"/>
    <w:rsid w:val="00F06CF3"/>
    <w:rsid w:val="00FB0228"/>
    <w:rsid w:val="00FD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D5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57A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D5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seudo-link">
    <w:name w:val="x-pseudo-link"/>
    <w:basedOn w:val="a0"/>
    <w:rsid w:val="007D567B"/>
  </w:style>
  <w:style w:type="paragraph" w:styleId="a6">
    <w:name w:val="Balloon Text"/>
    <w:basedOn w:val="a"/>
    <w:link w:val="a7"/>
    <w:uiPriority w:val="99"/>
    <w:semiHidden/>
    <w:unhideWhenUsed/>
    <w:rsid w:val="007D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7B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343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18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8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43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334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511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79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4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0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8468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947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Бахытжамал Естаевна</dc:creator>
  <cp:lastModifiedBy>Бахытжамал Естаевна</cp:lastModifiedBy>
  <cp:revision>12</cp:revision>
  <dcterms:created xsi:type="dcterms:W3CDTF">2018-02-15T05:41:00Z</dcterms:created>
  <dcterms:modified xsi:type="dcterms:W3CDTF">2018-04-12T10:57:00Z</dcterms:modified>
</cp:coreProperties>
</file>